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033" w:rsidRDefault="00317033" w:rsidP="00317033">
      <w:pPr>
        <w:spacing w:line="276" w:lineRule="auto"/>
        <w:jc w:val="both"/>
        <w:rPr>
          <w:rFonts w:ascii="Calibri" w:hAnsi="Calibri" w:cs="Calibri"/>
          <w:sz w:val="22"/>
        </w:rPr>
      </w:pPr>
      <w:r w:rsidRPr="00387CAB">
        <w:rPr>
          <w:rFonts w:ascii="Calibri" w:hAnsi="Calibri" w:cs="Calibri"/>
          <w:b/>
          <w:sz w:val="22"/>
        </w:rPr>
        <w:tab/>
      </w:r>
      <w:r w:rsidRPr="00387CAB">
        <w:rPr>
          <w:rFonts w:ascii="Calibri" w:hAnsi="Calibri" w:cs="Calibri"/>
          <w:b/>
          <w:sz w:val="22"/>
        </w:rPr>
        <w:tab/>
      </w:r>
    </w:p>
    <w:p w:rsidR="00B55DEB" w:rsidRPr="00B55DEB" w:rsidRDefault="00E814B2" w:rsidP="00B55DEB">
      <w:pPr>
        <w:spacing w:line="276" w:lineRule="auto"/>
        <w:ind w:firstLine="720"/>
        <w:jc w:val="both"/>
        <w:rPr>
          <w:rFonts w:ascii="Calibri" w:hAnsi="Calibri" w:cs="Calibri"/>
          <w:sz w:val="22"/>
        </w:rPr>
      </w:pPr>
      <w:r>
        <w:rPr>
          <w:rFonts w:ascii="Calibri" w:hAnsi="Calibri" w:cs="Calibri"/>
          <w:sz w:val="22"/>
        </w:rPr>
        <w:t>Το</w:t>
      </w:r>
      <w:r w:rsidR="00D27B78" w:rsidRPr="00D27B78">
        <w:rPr>
          <w:rFonts w:ascii="Calibri" w:hAnsi="Calibri" w:cs="Calibri"/>
          <w:sz w:val="22"/>
        </w:rPr>
        <w:t xml:space="preserve"> </w:t>
      </w:r>
      <w:r>
        <w:rPr>
          <w:rFonts w:ascii="Calibri" w:hAnsi="Calibri" w:cs="Calibri"/>
          <w:sz w:val="22"/>
        </w:rPr>
        <w:t xml:space="preserve">φροντιστήριο </w:t>
      </w:r>
      <w:r w:rsidRPr="00387CAB">
        <w:rPr>
          <w:rFonts w:ascii="Calibri" w:hAnsi="Calibri" w:cs="Calibri"/>
          <w:b/>
          <w:color w:val="000000"/>
          <w:sz w:val="22"/>
        </w:rPr>
        <w:t>ΕΡΕΙΣΜΑ</w:t>
      </w:r>
      <w:r w:rsidR="00317033" w:rsidRPr="00387CAB">
        <w:rPr>
          <w:rFonts w:ascii="Calibri" w:hAnsi="Calibri" w:cs="Calibri"/>
          <w:b/>
          <w:sz w:val="22"/>
          <w:szCs w:val="22"/>
        </w:rPr>
        <w:t xml:space="preserve"> </w:t>
      </w:r>
      <w:r w:rsidR="00317033">
        <w:rPr>
          <w:rFonts w:ascii="Calibri" w:hAnsi="Calibri" w:cs="Calibri"/>
          <w:sz w:val="22"/>
        </w:rPr>
        <w:t xml:space="preserve">διοργανώνει εκδήλωση Επαγγελματικού Προσανατολισμού με θέμα την </w:t>
      </w:r>
      <w:r w:rsidR="00317033" w:rsidRPr="00806A7D">
        <w:rPr>
          <w:rFonts w:ascii="Calibri" w:hAnsi="Calibri" w:cs="Calibri"/>
          <w:sz w:val="22"/>
        </w:rPr>
        <w:t>Επιλογή Σπουδών και Επαγγέλματος</w:t>
      </w:r>
      <w:r w:rsidR="00317033">
        <w:rPr>
          <w:rFonts w:ascii="Calibri" w:hAnsi="Calibri" w:cs="Calibri"/>
          <w:b/>
          <w:color w:val="FF0000"/>
          <w:sz w:val="22"/>
        </w:rPr>
        <w:t xml:space="preserve"> </w:t>
      </w:r>
      <w:r>
        <w:rPr>
          <w:rFonts w:ascii="Calibri" w:hAnsi="Calibri" w:cs="Calibri"/>
          <w:b/>
          <w:color w:val="000000"/>
          <w:sz w:val="22"/>
          <w:szCs w:val="22"/>
        </w:rPr>
        <w:t xml:space="preserve">το Σάββατο 02/04/2016 </w:t>
      </w:r>
      <w:r w:rsidR="00387CAB">
        <w:rPr>
          <w:rFonts w:ascii="Calibri" w:hAnsi="Calibri" w:cs="Calibri"/>
          <w:b/>
          <w:color w:val="000000"/>
          <w:sz w:val="22"/>
          <w:szCs w:val="22"/>
        </w:rPr>
        <w:t xml:space="preserve">στις 17.30μμ </w:t>
      </w:r>
      <w:r w:rsidR="00317033">
        <w:rPr>
          <w:rFonts w:ascii="Calibri" w:hAnsi="Calibri" w:cs="Calibri"/>
          <w:sz w:val="22"/>
        </w:rPr>
        <w:t xml:space="preserve">με προσκεκλημένο ομιλητή τον </w:t>
      </w:r>
      <w:r w:rsidR="00E74366">
        <w:rPr>
          <w:rFonts w:ascii="Calibri" w:hAnsi="Calibri" w:cs="Calibri"/>
          <w:sz w:val="22"/>
        </w:rPr>
        <w:t>Δρ</w:t>
      </w:r>
      <w:r w:rsidR="00E74366" w:rsidRPr="001E5B5C">
        <w:rPr>
          <w:rFonts w:ascii="Calibri" w:hAnsi="Calibri" w:cs="Calibri"/>
          <w:sz w:val="22"/>
        </w:rPr>
        <w:t xml:space="preserve"> </w:t>
      </w:r>
      <w:r w:rsidR="00E74366" w:rsidRPr="001E5B5C">
        <w:rPr>
          <w:rFonts w:ascii="Calibri" w:hAnsi="Calibri" w:cs="Calibri"/>
          <w:b/>
          <w:sz w:val="22"/>
        </w:rPr>
        <w:t xml:space="preserve">Κωνσταντίνο </w:t>
      </w:r>
      <w:proofErr w:type="spellStart"/>
      <w:r w:rsidR="00E74366" w:rsidRPr="001E5B5C">
        <w:rPr>
          <w:rFonts w:ascii="Calibri" w:hAnsi="Calibri" w:cs="Calibri"/>
          <w:b/>
          <w:sz w:val="22"/>
        </w:rPr>
        <w:t>Κότιο</w:t>
      </w:r>
      <w:proofErr w:type="spellEnd"/>
      <w:r w:rsidR="00E74366">
        <w:rPr>
          <w:rFonts w:ascii="Calibri" w:hAnsi="Calibri" w:cs="Calibri"/>
          <w:sz w:val="22"/>
        </w:rPr>
        <w:t xml:space="preserve">, Διδάκτορα Α.Π.Θ., σύμβουλο σταδιοδρομίας και </w:t>
      </w:r>
      <w:r w:rsidR="00E74366" w:rsidRPr="001E5B5C">
        <w:rPr>
          <w:rFonts w:ascii="Calibri" w:hAnsi="Calibri" w:cs="Calibri"/>
          <w:sz w:val="22"/>
        </w:rPr>
        <w:t xml:space="preserve">συγγραφέα της σειράς οδηγών Σπουδών ΕΠΙΛΕΓΩ </w:t>
      </w:r>
      <w:r w:rsidR="00E74366">
        <w:rPr>
          <w:rFonts w:ascii="Calibri" w:hAnsi="Calibri" w:cs="Calibri"/>
          <w:sz w:val="22"/>
        </w:rPr>
        <w:t>Σπουδές</w:t>
      </w:r>
      <w:r w:rsidR="00E74366" w:rsidRPr="001E5B5C">
        <w:rPr>
          <w:rFonts w:ascii="Calibri" w:hAnsi="Calibri" w:cs="Calibri"/>
          <w:sz w:val="22"/>
        </w:rPr>
        <w:t xml:space="preserve"> &amp; </w:t>
      </w:r>
      <w:r w:rsidR="00E74366">
        <w:rPr>
          <w:rFonts w:ascii="Calibri" w:hAnsi="Calibri" w:cs="Calibri"/>
          <w:sz w:val="22"/>
        </w:rPr>
        <w:t>Επάγγελμα</w:t>
      </w:r>
      <w:r w:rsidR="00317033">
        <w:rPr>
          <w:rFonts w:ascii="Calibri" w:hAnsi="Calibri" w:cs="Calibri"/>
          <w:sz w:val="22"/>
        </w:rPr>
        <w:t xml:space="preserve">. </w:t>
      </w:r>
    </w:p>
    <w:p w:rsidR="00317033" w:rsidRDefault="00317033" w:rsidP="00B55DEB">
      <w:pPr>
        <w:spacing w:line="276" w:lineRule="auto"/>
        <w:ind w:firstLine="720"/>
        <w:jc w:val="both"/>
        <w:rPr>
          <w:rFonts w:ascii="Calibri" w:hAnsi="Calibri" w:cs="Calibri"/>
          <w:sz w:val="22"/>
        </w:rPr>
      </w:pPr>
      <w:r>
        <w:rPr>
          <w:rFonts w:ascii="Calibri" w:hAnsi="Calibri" w:cs="Calibri"/>
          <w:sz w:val="22"/>
        </w:rPr>
        <w:t>Η εκδήλωση θα υλοποιηθεί στ</w:t>
      </w:r>
      <w:r w:rsidR="00E814B2">
        <w:rPr>
          <w:rFonts w:ascii="Calibri" w:hAnsi="Calibri" w:cs="Calibri"/>
          <w:sz w:val="22"/>
        </w:rPr>
        <w:t>ο Πολιτιστικό Πνευματικό Κέντρο Αγ. Στεφάνου</w:t>
      </w:r>
      <w:r>
        <w:rPr>
          <w:rFonts w:ascii="Calibri" w:hAnsi="Calibri" w:cs="Calibri"/>
          <w:b/>
          <w:sz w:val="22"/>
        </w:rPr>
        <w:t>.</w:t>
      </w:r>
      <w:r>
        <w:rPr>
          <w:rFonts w:ascii="Calibri" w:hAnsi="Calibri" w:cs="Calibri"/>
          <w:sz w:val="22"/>
        </w:rPr>
        <w:t xml:space="preserve">  Οι μαθητές και οι γονείς τους θα ενημερωθούν για όλα τα στοιχεία που αφορούν στην εισαγωγή στα Πανεπιστήμια και τα Τ.Ε.Ι. για τις σπουδές και τα επαγγέλματα, για το νέο εκπαιδευτικό σύστημα και τις αλλαγές στο Νέο Λύκειο, καθώς και τα νέα δεδομένα στο μηχανογραφικό δελτίο του 2016. Ο σύμβουλος σταδιοδρομίας θα αναφερθεί σε πλήθος θεμάτων και θα απαντήσει σε ερωτήσεις σχετικά με τις Σχολές και τα Επαγγέλματα του Μέλλοντος, τις Στρατιωτικές και Αστυνομικές Σχολές και τα Πανεπιστήμια της Κύπρου. Παράλληλα, θα αναλύσει ειδικά δεδομένα που αφορούν τις Πανελλήνιες Εξετάσεις όπως οι μετεγγραφές, έξυπνες πληροφορίες για τη συμπλήρωση του μηχανογραφικού, τα επαγγελματικά δικαιώματα των αποφοίτων, τις κατηγορίες των αθλητών κ.ά.</w:t>
      </w:r>
    </w:p>
    <w:p w:rsidR="00317033" w:rsidRPr="00317033" w:rsidRDefault="00317033" w:rsidP="00317033">
      <w:pPr>
        <w:jc w:val="right"/>
        <w:rPr>
          <w:i/>
        </w:rPr>
      </w:pPr>
    </w:p>
    <w:p w:rsidR="00EB100F" w:rsidRPr="00387CAB" w:rsidRDefault="00EB100F" w:rsidP="00947CDF">
      <w:pPr>
        <w:jc w:val="right"/>
        <w:rPr>
          <w:b/>
          <w:i/>
        </w:rPr>
      </w:pPr>
    </w:p>
    <w:p w:rsidR="00EB100F" w:rsidRPr="00387CAB" w:rsidRDefault="00E814B2" w:rsidP="00E814B2">
      <w:pPr>
        <w:jc w:val="right"/>
        <w:rPr>
          <w:b/>
          <w:i/>
        </w:rPr>
      </w:pPr>
      <w:proofErr w:type="spellStart"/>
      <w:r w:rsidRPr="00387CAB">
        <w:rPr>
          <w:b/>
          <w:i/>
        </w:rPr>
        <w:t>Στελίου</w:t>
      </w:r>
      <w:proofErr w:type="spellEnd"/>
      <w:r w:rsidRPr="00387CAB">
        <w:rPr>
          <w:b/>
          <w:i/>
        </w:rPr>
        <w:t xml:space="preserve"> Κωνσταντίνος</w:t>
      </w:r>
    </w:p>
    <w:p w:rsidR="00B55DEB" w:rsidRDefault="00B55DEB" w:rsidP="00E814B2">
      <w:pPr>
        <w:jc w:val="right"/>
        <w:rPr>
          <w:b/>
          <w:i/>
          <w:lang w:val="en-US"/>
        </w:rPr>
      </w:pPr>
    </w:p>
    <w:p w:rsidR="00E814B2" w:rsidRPr="00387CAB" w:rsidRDefault="00E814B2" w:rsidP="00E814B2">
      <w:pPr>
        <w:jc w:val="right"/>
        <w:rPr>
          <w:b/>
          <w:i/>
        </w:rPr>
      </w:pPr>
      <w:r w:rsidRPr="00387CAB">
        <w:rPr>
          <w:b/>
          <w:i/>
        </w:rPr>
        <w:t>Υπεύθυνος σπουδών</w:t>
      </w:r>
    </w:p>
    <w:sectPr w:rsidR="00E814B2" w:rsidRPr="00387CAB" w:rsidSect="00D4027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C5660"/>
    <w:multiLevelType w:val="multilevel"/>
    <w:tmpl w:val="EBE09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6A643E"/>
    <w:multiLevelType w:val="hybridMultilevel"/>
    <w:tmpl w:val="F16A1C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96C08"/>
    <w:rsid w:val="00015974"/>
    <w:rsid w:val="001248BA"/>
    <w:rsid w:val="001422B8"/>
    <w:rsid w:val="001F4E68"/>
    <w:rsid w:val="001F7BEB"/>
    <w:rsid w:val="00221946"/>
    <w:rsid w:val="00317033"/>
    <w:rsid w:val="00335234"/>
    <w:rsid w:val="0033590D"/>
    <w:rsid w:val="00336607"/>
    <w:rsid w:val="00387CAB"/>
    <w:rsid w:val="003D47DB"/>
    <w:rsid w:val="003E3DA0"/>
    <w:rsid w:val="00414D1C"/>
    <w:rsid w:val="0042547D"/>
    <w:rsid w:val="0042794F"/>
    <w:rsid w:val="00435F95"/>
    <w:rsid w:val="00436131"/>
    <w:rsid w:val="00470D8D"/>
    <w:rsid w:val="004F23E4"/>
    <w:rsid w:val="00623F19"/>
    <w:rsid w:val="00677435"/>
    <w:rsid w:val="007172AA"/>
    <w:rsid w:val="00760CE0"/>
    <w:rsid w:val="00796C08"/>
    <w:rsid w:val="007C3CA0"/>
    <w:rsid w:val="008162A0"/>
    <w:rsid w:val="00870430"/>
    <w:rsid w:val="00892124"/>
    <w:rsid w:val="00895DBC"/>
    <w:rsid w:val="00947CDF"/>
    <w:rsid w:val="009719BB"/>
    <w:rsid w:val="00A04C3E"/>
    <w:rsid w:val="00A621CC"/>
    <w:rsid w:val="00A86D55"/>
    <w:rsid w:val="00AD30D8"/>
    <w:rsid w:val="00AD3705"/>
    <w:rsid w:val="00AF0A00"/>
    <w:rsid w:val="00B55DEB"/>
    <w:rsid w:val="00D27B78"/>
    <w:rsid w:val="00D40279"/>
    <w:rsid w:val="00D67F9D"/>
    <w:rsid w:val="00E74366"/>
    <w:rsid w:val="00E814B2"/>
    <w:rsid w:val="00EB100F"/>
    <w:rsid w:val="00F21B47"/>
    <w:rsid w:val="00F30555"/>
    <w:rsid w:val="00FA42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C08"/>
    <w:rPr>
      <w:rFonts w:ascii="Times New Roman" w:eastAsia="Times New Roman" w:hAnsi="Times New Roman"/>
      <w:sz w:val="24"/>
      <w:szCs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992</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SYMVOULOI</Company>
  <LinksUpToDate>false</LinksUpToDate>
  <CharactersWithSpaces>1164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 1914</dc:creator>
  <cp:lastModifiedBy>ilias</cp:lastModifiedBy>
  <cp:revision>2</cp:revision>
  <dcterms:created xsi:type="dcterms:W3CDTF">2016-03-29T08:24:00Z</dcterms:created>
  <dcterms:modified xsi:type="dcterms:W3CDTF">2016-03-29T08:24:00Z</dcterms:modified>
</cp:coreProperties>
</file>