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30" w:rsidRDefault="008B6B30" w:rsidP="00170904">
      <w:pPr>
        <w:ind w:left="-993"/>
        <w:rPr>
          <w:rFonts w:ascii="Tahoma" w:hAnsi="Tahoma" w:cs="Tahoma"/>
          <w:b/>
          <w:bCs/>
          <w:sz w:val="20"/>
          <w:szCs w:val="20"/>
          <w:lang w:val="el-GR"/>
        </w:rPr>
      </w:pPr>
      <w:r w:rsidRPr="008B6B30">
        <w:rPr>
          <w:rFonts w:ascii="Tahoma" w:hAnsi="Tahoma" w:cs="Tahoma"/>
          <w:b/>
          <w:bCs/>
          <w:sz w:val="20"/>
          <w:szCs w:val="20"/>
          <w:lang w:val="el-GR"/>
        </w:rPr>
        <w:drawing>
          <wp:inline distT="0" distB="0" distL="0" distR="0">
            <wp:extent cx="914400" cy="695325"/>
            <wp:effectExtent l="1905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l="-49" t="-58" r="-49" b="-58"/>
                    <a:stretch>
                      <a:fillRect/>
                    </a:stretch>
                  </pic:blipFill>
                  <pic:spPr bwMode="auto">
                    <a:xfrm>
                      <a:off x="0" y="0"/>
                      <a:ext cx="914400" cy="695325"/>
                    </a:xfrm>
                    <a:prstGeom prst="rect">
                      <a:avLst/>
                    </a:prstGeom>
                    <a:solidFill>
                      <a:srgbClr val="FFFFFF"/>
                    </a:solidFill>
                    <a:ln w="9525">
                      <a:noFill/>
                      <a:miter lim="800000"/>
                      <a:headEnd/>
                      <a:tailEnd/>
                    </a:ln>
                  </pic:spPr>
                </pic:pic>
              </a:graphicData>
            </a:graphic>
          </wp:inline>
        </w:drawing>
      </w:r>
    </w:p>
    <w:p w:rsidR="00170904" w:rsidRPr="00FA1D28" w:rsidRDefault="00170904" w:rsidP="00170904">
      <w:pPr>
        <w:ind w:left="-993"/>
        <w:rPr>
          <w:lang w:val="el-GR"/>
        </w:rPr>
      </w:pPr>
      <w:r w:rsidRPr="00FA1D28">
        <w:rPr>
          <w:rFonts w:ascii="Tahoma" w:hAnsi="Tahoma" w:cs="Tahoma"/>
          <w:b/>
          <w:bCs/>
          <w:sz w:val="20"/>
          <w:szCs w:val="20"/>
          <w:lang w:val="el-GR"/>
        </w:rPr>
        <w:t>ΕΛΛΗΝΙΚΗ ΔΗΜΟΚΡΑΤΙΑ</w:t>
      </w:r>
    </w:p>
    <w:p w:rsidR="00170904" w:rsidRDefault="00170904" w:rsidP="00170904">
      <w:pPr>
        <w:ind w:left="-993"/>
        <w:rPr>
          <w:rFonts w:ascii="Tahoma" w:hAnsi="Tahoma" w:cs="Tahoma"/>
          <w:b/>
          <w:bCs/>
          <w:sz w:val="20"/>
          <w:szCs w:val="20"/>
          <w:lang w:val="el-GR"/>
        </w:rPr>
      </w:pPr>
      <w:r w:rsidRPr="00FA1D28">
        <w:rPr>
          <w:rFonts w:ascii="Tahoma" w:hAnsi="Tahoma" w:cs="Tahoma"/>
          <w:b/>
          <w:bCs/>
          <w:sz w:val="20"/>
          <w:szCs w:val="20"/>
          <w:lang w:val="el-GR"/>
        </w:rPr>
        <w:t>ΝΟΜΟΣ ΑΤΤΙΚΗΣ</w:t>
      </w:r>
    </w:p>
    <w:p w:rsidR="00170904" w:rsidRPr="00FA1D28" w:rsidRDefault="00170904" w:rsidP="00170904">
      <w:pPr>
        <w:ind w:left="-993"/>
        <w:rPr>
          <w:lang w:val="el-GR"/>
        </w:rPr>
      </w:pPr>
      <w:r w:rsidRPr="00FA1D28">
        <w:rPr>
          <w:rFonts w:ascii="Tahoma" w:hAnsi="Tahoma" w:cs="Tahoma"/>
          <w:sz w:val="20"/>
          <w:szCs w:val="20"/>
          <w:lang w:val="el-GR"/>
        </w:rPr>
        <w:t>ΔΗΜΟΣ ΔΙΟΝΥΣΟΥ</w:t>
      </w:r>
    </w:p>
    <w:p w:rsidR="00170904" w:rsidRPr="00FA1D28" w:rsidRDefault="00170904" w:rsidP="00170904">
      <w:pPr>
        <w:ind w:left="-993"/>
        <w:rPr>
          <w:lang w:val="el-GR"/>
        </w:rPr>
      </w:pPr>
      <w:r w:rsidRPr="00FA1D28">
        <w:rPr>
          <w:rFonts w:ascii="Tahoma" w:hAnsi="Tahoma" w:cs="Tahoma"/>
          <w:b/>
          <w:bCs/>
          <w:sz w:val="20"/>
          <w:szCs w:val="20"/>
          <w:lang w:val="el-GR"/>
        </w:rPr>
        <w:t>ΤΜΗΜΑ ΚΟΙΝΩΝΙΚΗΣ ΠΡΟΣΤΑΣΙΑΣ,</w:t>
      </w:r>
    </w:p>
    <w:p w:rsidR="00170904" w:rsidRPr="00FA1D28" w:rsidRDefault="00170904" w:rsidP="00170904">
      <w:pPr>
        <w:suppressAutoHyphens w:val="0"/>
        <w:autoSpaceDE w:val="0"/>
        <w:ind w:left="-993"/>
        <w:rPr>
          <w:lang w:val="el-GR"/>
        </w:rPr>
      </w:pPr>
      <w:r w:rsidRPr="00FA1D28">
        <w:rPr>
          <w:rFonts w:ascii="Tahoma" w:hAnsi="Tahoma" w:cs="Tahoma"/>
          <w:b/>
          <w:bCs/>
          <w:sz w:val="20"/>
          <w:szCs w:val="20"/>
          <w:lang w:val="el-GR"/>
        </w:rPr>
        <w:t>ΠΑΙΔΕΙΑΣ, ΠΟΛΙΤΙΣΜΟΥ &amp; ΑΘΛΗΤΙΣΜΟΥ</w:t>
      </w:r>
    </w:p>
    <w:p w:rsidR="00170904" w:rsidRPr="004D6021" w:rsidRDefault="00170904" w:rsidP="00170904">
      <w:pPr>
        <w:suppressAutoHyphens w:val="0"/>
        <w:autoSpaceDE w:val="0"/>
        <w:jc w:val="center"/>
        <w:rPr>
          <w:rFonts w:ascii="Tahoma" w:hAnsi="Tahoma" w:cs="Tahoma"/>
          <w:b/>
          <w:bCs/>
          <w:sz w:val="20"/>
          <w:szCs w:val="20"/>
          <w:lang w:val="el-GR" w:eastAsia="el-GR"/>
        </w:rPr>
      </w:pPr>
    </w:p>
    <w:p w:rsidR="00170904" w:rsidRPr="004D6021" w:rsidRDefault="00170904" w:rsidP="00170904">
      <w:pPr>
        <w:suppressAutoHyphens w:val="0"/>
        <w:autoSpaceDE w:val="0"/>
        <w:jc w:val="center"/>
        <w:rPr>
          <w:rFonts w:ascii="Tahoma" w:hAnsi="Tahoma" w:cs="Tahoma"/>
          <w:b/>
          <w:bCs/>
          <w:sz w:val="20"/>
          <w:szCs w:val="20"/>
          <w:lang w:val="el-GR" w:eastAsia="el-GR"/>
        </w:rPr>
      </w:pPr>
    </w:p>
    <w:p w:rsidR="00170904" w:rsidRDefault="00170904" w:rsidP="00170904">
      <w:pPr>
        <w:suppressAutoHyphens w:val="0"/>
        <w:autoSpaceDE w:val="0"/>
        <w:jc w:val="center"/>
        <w:rPr>
          <w:rFonts w:ascii="Tahoma" w:hAnsi="Tahoma" w:cs="Tahoma"/>
          <w:b/>
          <w:bCs/>
          <w:sz w:val="20"/>
          <w:szCs w:val="20"/>
          <w:lang w:eastAsia="el-GR"/>
        </w:rPr>
      </w:pPr>
      <w:r>
        <w:rPr>
          <w:rFonts w:ascii="Tahoma" w:hAnsi="Tahoma" w:cs="Tahoma"/>
          <w:b/>
          <w:bCs/>
          <w:sz w:val="20"/>
          <w:szCs w:val="20"/>
          <w:lang w:val="el-GR" w:eastAsia="el-GR"/>
        </w:rPr>
        <w:t xml:space="preserve">ΥΠΟΔΕΙΓΜΑ </w:t>
      </w:r>
      <w:r>
        <w:rPr>
          <w:rFonts w:ascii="Tahoma" w:hAnsi="Tahoma" w:cs="Tahoma"/>
          <w:b/>
          <w:bCs/>
          <w:sz w:val="20"/>
          <w:szCs w:val="20"/>
          <w:lang w:eastAsia="el-GR"/>
        </w:rPr>
        <w:t xml:space="preserve"> ΟΙΚΟΝΟΜΙΚΗΣ ΠΡΟΣΦΟΡΑΣ</w:t>
      </w:r>
    </w:p>
    <w:p w:rsidR="00170904" w:rsidRDefault="00170904" w:rsidP="00170904">
      <w:pPr>
        <w:rPr>
          <w:rFonts w:ascii="Tahoma" w:hAnsi="Tahoma" w:cs="Tahoma"/>
          <w:b/>
          <w:bCs/>
          <w:sz w:val="20"/>
          <w:szCs w:val="20"/>
          <w:lang w:eastAsia="el-GR"/>
        </w:rPr>
      </w:pPr>
    </w:p>
    <w:tbl>
      <w:tblPr>
        <w:tblW w:w="10027" w:type="dxa"/>
        <w:tblInd w:w="-850" w:type="dxa"/>
        <w:tblLayout w:type="fixed"/>
        <w:tblLook w:val="0000"/>
      </w:tblPr>
      <w:tblGrid>
        <w:gridCol w:w="561"/>
        <w:gridCol w:w="5529"/>
        <w:gridCol w:w="1984"/>
        <w:gridCol w:w="1953"/>
      </w:tblGrid>
      <w:tr w:rsidR="00170904" w:rsidRPr="0058609C" w:rsidTr="00170904">
        <w:trPr>
          <w:trHeight w:val="365"/>
        </w:trPr>
        <w:tc>
          <w:tcPr>
            <w:tcW w:w="561" w:type="dxa"/>
            <w:tcBorders>
              <w:top w:val="single" w:sz="4" w:space="0" w:color="000000"/>
              <w:left w:val="single" w:sz="4" w:space="0" w:color="000000"/>
              <w:bottom w:val="single" w:sz="4" w:space="0" w:color="000000"/>
            </w:tcBorders>
            <w:shd w:val="clear" w:color="auto" w:fill="auto"/>
            <w:vAlign w:val="center"/>
          </w:tcPr>
          <w:p w:rsidR="00170904" w:rsidRDefault="00170904" w:rsidP="00F9743A">
            <w:pPr>
              <w:suppressAutoHyphens w:val="0"/>
              <w:autoSpaceDE w:val="0"/>
            </w:pPr>
            <w:r>
              <w:rPr>
                <w:rFonts w:ascii="Tahoma" w:hAnsi="Tahoma" w:cs="Tahoma"/>
                <w:b/>
                <w:bCs/>
                <w:sz w:val="18"/>
                <w:szCs w:val="18"/>
                <w:lang w:eastAsia="el-GR"/>
              </w:rPr>
              <w:t>Α/Α</w:t>
            </w:r>
          </w:p>
        </w:tc>
        <w:tc>
          <w:tcPr>
            <w:tcW w:w="5529" w:type="dxa"/>
            <w:tcBorders>
              <w:top w:val="single" w:sz="4" w:space="0" w:color="000000"/>
              <w:left w:val="single" w:sz="4" w:space="0" w:color="000000"/>
              <w:bottom w:val="single" w:sz="4" w:space="0" w:color="000000"/>
            </w:tcBorders>
            <w:shd w:val="clear" w:color="auto" w:fill="auto"/>
            <w:vAlign w:val="center"/>
          </w:tcPr>
          <w:p w:rsidR="00170904" w:rsidRDefault="00170904" w:rsidP="00F9743A">
            <w:pPr>
              <w:suppressAutoHyphens w:val="0"/>
              <w:autoSpaceDE w:val="0"/>
            </w:pPr>
            <w:r>
              <w:rPr>
                <w:rFonts w:ascii="Tahoma" w:hAnsi="Tahoma" w:cs="Tahoma"/>
                <w:b/>
                <w:bCs/>
                <w:sz w:val="18"/>
                <w:szCs w:val="18"/>
                <w:lang w:eastAsia="el-GR"/>
              </w:rPr>
              <w:t xml:space="preserve">ΠΕΡΙΓΡΑΦΗ  </w:t>
            </w:r>
          </w:p>
          <w:p w:rsidR="00170904" w:rsidRPr="00FA1D28" w:rsidRDefault="00170904" w:rsidP="00F9743A">
            <w:pPr>
              <w:suppressAutoHyphens w:val="0"/>
              <w:autoSpaceDE w:val="0"/>
              <w:rPr>
                <w:lang w:val="el-GR"/>
              </w:rPr>
            </w:pPr>
            <w:r>
              <w:rPr>
                <w:rFonts w:ascii="Tahoma" w:hAnsi="Tahoma" w:cs="Tahoma"/>
                <w:b/>
                <w:bCs/>
                <w:sz w:val="18"/>
                <w:szCs w:val="18"/>
                <w:lang w:val="en-US" w:eastAsia="el-GR"/>
              </w:rPr>
              <w:t>CPV</w:t>
            </w:r>
            <w:r>
              <w:rPr>
                <w:rFonts w:ascii="Tahoma" w:hAnsi="Tahoma" w:cs="Tahoma"/>
                <w:b/>
                <w:bCs/>
                <w:sz w:val="18"/>
                <w:szCs w:val="18"/>
                <w:lang w:eastAsia="el-GR"/>
              </w:rPr>
              <w:t xml:space="preserve">: </w:t>
            </w:r>
            <w:r>
              <w:rPr>
                <w:rFonts w:ascii="Tahoma" w:hAnsi="Tahoma" w:cs="Tahoma"/>
                <w:b/>
                <w:bCs/>
                <w:sz w:val="18"/>
                <w:szCs w:val="18"/>
                <w:lang w:val="el-GR" w:eastAsia="el-GR"/>
              </w:rPr>
              <w:t>92622000-7</w:t>
            </w:r>
          </w:p>
        </w:tc>
        <w:tc>
          <w:tcPr>
            <w:tcW w:w="1984" w:type="dxa"/>
            <w:tcBorders>
              <w:top w:val="single" w:sz="4" w:space="0" w:color="000000"/>
              <w:left w:val="single" w:sz="4" w:space="0" w:color="000000"/>
              <w:bottom w:val="single" w:sz="4" w:space="0" w:color="000000"/>
            </w:tcBorders>
            <w:shd w:val="clear" w:color="auto" w:fill="auto"/>
          </w:tcPr>
          <w:p w:rsidR="00170904" w:rsidRPr="00FA1D28" w:rsidRDefault="00170904" w:rsidP="00F9743A">
            <w:pPr>
              <w:suppressAutoHyphens w:val="0"/>
              <w:autoSpaceDE w:val="0"/>
              <w:jc w:val="center"/>
              <w:rPr>
                <w:lang w:val="el-GR"/>
              </w:rPr>
            </w:pPr>
            <w:r w:rsidRPr="00FA1D28">
              <w:rPr>
                <w:rFonts w:ascii="Tahoma" w:hAnsi="Tahoma" w:cs="Tahoma"/>
                <w:b/>
                <w:bCs/>
                <w:sz w:val="18"/>
                <w:szCs w:val="18"/>
                <w:lang w:val="el-GR" w:eastAsia="el-GR"/>
              </w:rPr>
              <w:t>ΣΥΝΟΛΙΚΟΣ ΑΡΙΘΜΟΣ ΠΑΙΔΙΩΝ ΟΛΩΝ ΤΩΝ ΠΕΡΙΟΔΩΝ</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904" w:rsidRPr="00FA1D28" w:rsidRDefault="00170904" w:rsidP="00F9743A">
            <w:pPr>
              <w:suppressAutoHyphens w:val="0"/>
              <w:autoSpaceDE w:val="0"/>
              <w:jc w:val="center"/>
              <w:rPr>
                <w:lang w:val="el-GR"/>
              </w:rPr>
            </w:pPr>
            <w:r w:rsidRPr="00FA1D28">
              <w:rPr>
                <w:rFonts w:ascii="Tahoma" w:hAnsi="Tahoma" w:cs="Tahoma"/>
                <w:b/>
                <w:bCs/>
                <w:sz w:val="18"/>
                <w:szCs w:val="18"/>
                <w:lang w:val="el-GR" w:eastAsia="el-GR"/>
              </w:rPr>
              <w:t>ΚΟΣΤΟΣ/ ΠΑΙΔΙ/ ΠΕΡΙΟΔΟ  ΣΕ ΕΥΡΩ (€)</w:t>
            </w:r>
          </w:p>
        </w:tc>
      </w:tr>
      <w:tr w:rsidR="00170904" w:rsidTr="00170904">
        <w:tc>
          <w:tcPr>
            <w:tcW w:w="561" w:type="dxa"/>
            <w:tcBorders>
              <w:top w:val="single" w:sz="4" w:space="0" w:color="000000"/>
              <w:left w:val="single" w:sz="4" w:space="0" w:color="000000"/>
              <w:bottom w:val="single" w:sz="4" w:space="0" w:color="000000"/>
            </w:tcBorders>
            <w:shd w:val="clear" w:color="auto" w:fill="auto"/>
            <w:vAlign w:val="center"/>
          </w:tcPr>
          <w:p w:rsidR="00170904" w:rsidRPr="00FA1D28" w:rsidRDefault="00170904" w:rsidP="00F9743A">
            <w:pPr>
              <w:suppressAutoHyphens w:val="0"/>
              <w:autoSpaceDE w:val="0"/>
              <w:snapToGrid w:val="0"/>
              <w:rPr>
                <w:rFonts w:ascii="Tahoma" w:hAnsi="Tahoma" w:cs="Tahoma"/>
                <w:b/>
                <w:sz w:val="18"/>
                <w:szCs w:val="18"/>
                <w:lang w:val="el-GR"/>
              </w:rPr>
            </w:pPr>
          </w:p>
        </w:tc>
        <w:tc>
          <w:tcPr>
            <w:tcW w:w="5529" w:type="dxa"/>
            <w:tcBorders>
              <w:top w:val="single" w:sz="4" w:space="0" w:color="000000"/>
              <w:left w:val="single" w:sz="4" w:space="0" w:color="000000"/>
              <w:bottom w:val="single" w:sz="4" w:space="0" w:color="000000"/>
            </w:tcBorders>
            <w:shd w:val="clear" w:color="auto" w:fill="auto"/>
            <w:vAlign w:val="center"/>
          </w:tcPr>
          <w:p w:rsidR="00170904" w:rsidRPr="00FA1D28" w:rsidRDefault="00170904" w:rsidP="00F9743A">
            <w:pPr>
              <w:suppressAutoHyphens w:val="0"/>
              <w:autoSpaceDE w:val="0"/>
              <w:rPr>
                <w:lang w:val="el-GR"/>
              </w:rPr>
            </w:pPr>
            <w:r w:rsidRPr="00FA1D28">
              <w:rPr>
                <w:rFonts w:ascii="Tahoma" w:hAnsi="Tahoma" w:cs="Tahoma"/>
                <w:bCs/>
                <w:sz w:val="18"/>
                <w:szCs w:val="18"/>
                <w:lang w:val="el-GR" w:eastAsia="el-GR"/>
              </w:rPr>
              <w:t>Διάθεση κατάλληλου προσωπικού – ανθρώπινου δυναμικού για την παροχή πολιτιστικών, καλλιτεχνικών και αθλητικών υπηρεσιών για τη λειτουργία του Προγράμματος «</w:t>
            </w:r>
            <w:r>
              <w:rPr>
                <w:rFonts w:ascii="Tahoma" w:hAnsi="Tahoma" w:cs="Tahoma"/>
                <w:bCs/>
                <w:sz w:val="18"/>
                <w:szCs w:val="18"/>
                <w:lang w:val="en-US" w:eastAsia="el-GR"/>
              </w:rPr>
              <w:t>Summer</w:t>
            </w:r>
            <w:r w:rsidRPr="00FA1D28">
              <w:rPr>
                <w:rFonts w:ascii="Tahoma" w:hAnsi="Tahoma" w:cs="Tahoma"/>
                <w:bCs/>
                <w:sz w:val="18"/>
                <w:szCs w:val="18"/>
                <w:lang w:val="el-GR" w:eastAsia="el-GR"/>
              </w:rPr>
              <w:t xml:space="preserve"> </w:t>
            </w:r>
            <w:r>
              <w:rPr>
                <w:rFonts w:ascii="Tahoma" w:hAnsi="Tahoma" w:cs="Tahoma"/>
                <w:bCs/>
                <w:sz w:val="18"/>
                <w:szCs w:val="18"/>
                <w:lang w:val="en-US" w:eastAsia="el-GR"/>
              </w:rPr>
              <w:t>Camp</w:t>
            </w:r>
            <w:r w:rsidRPr="00FA1D28">
              <w:rPr>
                <w:rFonts w:ascii="Tahoma" w:hAnsi="Tahoma" w:cs="Tahoma"/>
                <w:bCs/>
                <w:sz w:val="18"/>
                <w:szCs w:val="18"/>
                <w:lang w:val="el-GR" w:eastAsia="el-GR"/>
              </w:rPr>
              <w:t xml:space="preserve"> Διονύσου 2018»</w:t>
            </w:r>
          </w:p>
          <w:p w:rsidR="00170904" w:rsidRPr="00FA1D28" w:rsidRDefault="00170904" w:rsidP="00F9743A">
            <w:pPr>
              <w:suppressAutoHyphens w:val="0"/>
              <w:autoSpaceDE w:val="0"/>
              <w:rPr>
                <w:lang w:val="el-GR"/>
              </w:rPr>
            </w:pPr>
            <w:r w:rsidRPr="00FA1D28">
              <w:rPr>
                <w:rFonts w:ascii="Tahoma" w:hAnsi="Tahoma" w:cs="Tahoma"/>
                <w:bCs/>
                <w:sz w:val="18"/>
                <w:szCs w:val="18"/>
                <w:lang w:val="el-GR" w:eastAsia="el-GR"/>
              </w:rPr>
              <w:t xml:space="preserve">Όπου θα περιλαμβάνονται ειδικότητες : Παιδαγωγοί, Κοινωνικοί Λειτουργοί, Ψυχολόγοι, Καθηγητές/ Δάσκαλοι καλλιτεχνικών, Καθηγητές/ Δάσκαλοι θεάτρου, Καθηγητές/ Δάσκαλοι μουσικής, Καθηγητές/ Δάσκαλοι χορού, Καθηγητές φυσικής αγωγής, νοσηλευτές , βοηθητικό προσωπικό γενικών καθηκόντων </w:t>
            </w:r>
          </w:p>
          <w:p w:rsidR="00170904" w:rsidRPr="00FA1D28" w:rsidRDefault="00170904" w:rsidP="00F9743A">
            <w:pPr>
              <w:suppressAutoHyphens w:val="0"/>
              <w:autoSpaceDE w:val="0"/>
              <w:rPr>
                <w:lang w:val="el-GR"/>
              </w:rPr>
            </w:pPr>
            <w:r w:rsidRPr="00FA1D28">
              <w:rPr>
                <w:rFonts w:ascii="Tahoma" w:hAnsi="Tahoma" w:cs="Tahoma"/>
                <w:bCs/>
                <w:sz w:val="18"/>
                <w:szCs w:val="18"/>
                <w:lang w:val="el-GR" w:eastAsia="el-GR"/>
              </w:rPr>
              <w:t xml:space="preserve">Στο σύνολο του προϋπολογισμού έχει ενσωματωθεί και το κόστος των  αναλωσίμων που απαιτούνται για την υλοποίηση των δράσεων του </w:t>
            </w:r>
            <w:r>
              <w:rPr>
                <w:rFonts w:ascii="Tahoma" w:hAnsi="Tahoma" w:cs="Tahoma"/>
                <w:bCs/>
                <w:sz w:val="18"/>
                <w:szCs w:val="18"/>
                <w:lang w:val="en-US" w:eastAsia="el-GR"/>
              </w:rPr>
              <w:t>Summer</w:t>
            </w:r>
            <w:r w:rsidRPr="00FA1D28">
              <w:rPr>
                <w:rFonts w:ascii="Tahoma" w:hAnsi="Tahoma" w:cs="Tahoma"/>
                <w:bCs/>
                <w:sz w:val="18"/>
                <w:szCs w:val="18"/>
                <w:lang w:val="el-GR" w:eastAsia="el-GR"/>
              </w:rPr>
              <w:t xml:space="preserve"> </w:t>
            </w:r>
            <w:r>
              <w:rPr>
                <w:rFonts w:ascii="Tahoma" w:hAnsi="Tahoma" w:cs="Tahoma"/>
                <w:bCs/>
                <w:sz w:val="18"/>
                <w:szCs w:val="18"/>
                <w:lang w:val="en-US" w:eastAsia="el-GR"/>
              </w:rPr>
              <w:t>Camp</w:t>
            </w:r>
            <w:r w:rsidRPr="00FA1D28">
              <w:rPr>
                <w:rFonts w:ascii="Tahoma" w:hAnsi="Tahoma" w:cs="Tahoma"/>
                <w:bCs/>
                <w:sz w:val="18"/>
                <w:szCs w:val="18"/>
                <w:lang w:val="el-GR" w:eastAsia="el-GR"/>
              </w:rPr>
              <w:t xml:space="preserve"> καθώς και το εργολαβικό κόστος </w:t>
            </w:r>
          </w:p>
          <w:p w:rsidR="00170904" w:rsidRPr="00FA1D28" w:rsidRDefault="00170904" w:rsidP="00F9743A">
            <w:pPr>
              <w:suppressAutoHyphens w:val="0"/>
              <w:autoSpaceDE w:val="0"/>
              <w:rPr>
                <w:rFonts w:ascii="Tahoma" w:hAnsi="Tahoma" w:cs="Tahoma"/>
                <w:bCs/>
                <w:sz w:val="18"/>
                <w:szCs w:val="18"/>
                <w:lang w:val="el-GR" w:eastAsia="el-GR"/>
              </w:rPr>
            </w:pPr>
          </w:p>
        </w:tc>
        <w:tc>
          <w:tcPr>
            <w:tcW w:w="1984" w:type="dxa"/>
            <w:tcBorders>
              <w:top w:val="single" w:sz="4" w:space="0" w:color="000000"/>
              <w:left w:val="single" w:sz="4" w:space="0" w:color="000000"/>
              <w:bottom w:val="single" w:sz="4" w:space="0" w:color="000000"/>
            </w:tcBorders>
            <w:shd w:val="clear" w:color="auto" w:fill="auto"/>
          </w:tcPr>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Pr="00FA1D28" w:rsidRDefault="00170904" w:rsidP="00F9743A">
            <w:pPr>
              <w:suppressAutoHyphens w:val="0"/>
              <w:autoSpaceDE w:val="0"/>
              <w:snapToGrid w:val="0"/>
              <w:jc w:val="center"/>
              <w:rPr>
                <w:rFonts w:ascii="Tahoma" w:hAnsi="Tahoma" w:cs="Tahoma"/>
                <w:b/>
                <w:bCs/>
                <w:sz w:val="18"/>
                <w:szCs w:val="18"/>
                <w:lang w:val="el-GR" w:eastAsia="el-GR"/>
              </w:rPr>
            </w:pPr>
          </w:p>
          <w:p w:rsidR="00170904" w:rsidRDefault="00170904" w:rsidP="00F9743A">
            <w:pPr>
              <w:suppressAutoHyphens w:val="0"/>
              <w:autoSpaceDE w:val="0"/>
              <w:snapToGrid w:val="0"/>
              <w:jc w:val="center"/>
            </w:pPr>
            <w:r>
              <w:rPr>
                <w:rFonts w:ascii="Tahoma" w:hAnsi="Tahoma" w:cs="Tahoma"/>
                <w:b/>
                <w:bCs/>
                <w:sz w:val="18"/>
                <w:szCs w:val="18"/>
                <w:highlight w:val="white"/>
                <w:lang w:eastAsia="el-GR"/>
              </w:rPr>
              <w:t>2.100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904" w:rsidRDefault="00170904" w:rsidP="00F9743A">
            <w:pPr>
              <w:suppressAutoHyphens w:val="0"/>
              <w:autoSpaceDE w:val="0"/>
              <w:snapToGrid w:val="0"/>
              <w:jc w:val="center"/>
              <w:rPr>
                <w:rFonts w:ascii="Tahoma" w:hAnsi="Tahoma" w:cs="Tahoma"/>
                <w:b/>
                <w:bCs/>
                <w:sz w:val="18"/>
                <w:szCs w:val="18"/>
                <w:highlight w:val="white"/>
                <w:lang w:eastAsia="el-GR"/>
              </w:rPr>
            </w:pPr>
          </w:p>
        </w:tc>
      </w:tr>
      <w:tr w:rsidR="00170904" w:rsidTr="00170904">
        <w:trPr>
          <w:trHeight w:val="343"/>
        </w:trPr>
        <w:tc>
          <w:tcPr>
            <w:tcW w:w="561"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snapToGrid w:val="0"/>
              <w:rPr>
                <w:rFonts w:ascii="Tahoma" w:hAnsi="Tahoma" w:cs="Tahoma"/>
                <w:b/>
                <w:bCs/>
                <w:sz w:val="18"/>
                <w:szCs w:val="18"/>
                <w:highlight w:val="white"/>
                <w:lang w:eastAsia="el-GR"/>
              </w:rPr>
            </w:pPr>
          </w:p>
        </w:tc>
        <w:tc>
          <w:tcPr>
            <w:tcW w:w="5529"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pPr>
            <w:proofErr w:type="spellStart"/>
            <w:r>
              <w:rPr>
                <w:rFonts w:ascii="Tahoma" w:hAnsi="Tahoma" w:cs="Tahoma"/>
                <w:sz w:val="18"/>
                <w:szCs w:val="18"/>
                <w:lang w:eastAsia="el-GR"/>
              </w:rPr>
              <w:t>Σύνολο</w:t>
            </w:r>
            <w:proofErr w:type="spellEnd"/>
            <w:r>
              <w:rPr>
                <w:rFonts w:ascii="Tahoma" w:hAnsi="Tahoma" w:cs="Tahoma"/>
                <w:sz w:val="18"/>
                <w:szCs w:val="18"/>
                <w:lang w:eastAsia="el-GR"/>
              </w:rPr>
              <w:t xml:space="preserve"> </w:t>
            </w:r>
            <w:proofErr w:type="spellStart"/>
            <w:r>
              <w:rPr>
                <w:rFonts w:ascii="Tahoma" w:hAnsi="Tahoma" w:cs="Tahoma"/>
                <w:sz w:val="18"/>
                <w:szCs w:val="18"/>
                <w:lang w:eastAsia="el-GR"/>
              </w:rPr>
              <w:t>χωρίς</w:t>
            </w:r>
            <w:proofErr w:type="spellEnd"/>
            <w:r>
              <w:rPr>
                <w:rFonts w:ascii="Tahoma" w:hAnsi="Tahoma" w:cs="Tahoma"/>
                <w:sz w:val="18"/>
                <w:szCs w:val="18"/>
                <w:lang w:eastAsia="el-GR"/>
              </w:rPr>
              <w:t xml:space="preserve"> ΦΠΑ</w:t>
            </w:r>
          </w:p>
        </w:tc>
        <w:tc>
          <w:tcPr>
            <w:tcW w:w="1984" w:type="dxa"/>
            <w:tcBorders>
              <w:left w:val="single" w:sz="4" w:space="0" w:color="000000"/>
              <w:bottom w:val="single" w:sz="4" w:space="0" w:color="000000"/>
            </w:tcBorders>
            <w:shd w:val="clear" w:color="auto" w:fill="auto"/>
          </w:tcPr>
          <w:p w:rsidR="00170904" w:rsidRDefault="00170904" w:rsidP="00F9743A">
            <w:pPr>
              <w:suppressAutoHyphens w:val="0"/>
              <w:autoSpaceDE w:val="0"/>
              <w:snapToGrid w:val="0"/>
              <w:rPr>
                <w:rFonts w:ascii="Tahoma" w:hAnsi="Tahoma" w:cs="Tahoma"/>
                <w:sz w:val="18"/>
                <w:szCs w:val="18"/>
                <w:lang w:val="en-US" w:eastAsia="el-GR"/>
              </w:rPr>
            </w:pPr>
          </w:p>
        </w:tc>
        <w:tc>
          <w:tcPr>
            <w:tcW w:w="1953" w:type="dxa"/>
            <w:tcBorders>
              <w:left w:val="single" w:sz="4" w:space="0" w:color="000000"/>
              <w:bottom w:val="single" w:sz="4" w:space="0" w:color="000000"/>
              <w:right w:val="single" w:sz="4" w:space="0" w:color="000000"/>
            </w:tcBorders>
            <w:shd w:val="clear" w:color="auto" w:fill="auto"/>
            <w:vAlign w:val="center"/>
          </w:tcPr>
          <w:p w:rsidR="00170904" w:rsidRDefault="00170904" w:rsidP="00F9743A">
            <w:pPr>
              <w:suppressAutoHyphens w:val="0"/>
              <w:autoSpaceDE w:val="0"/>
              <w:snapToGrid w:val="0"/>
              <w:jc w:val="center"/>
              <w:rPr>
                <w:rFonts w:ascii="Tahoma" w:hAnsi="Tahoma" w:cs="Tahoma"/>
                <w:sz w:val="18"/>
                <w:szCs w:val="18"/>
                <w:lang w:val="en-US" w:eastAsia="el-GR"/>
              </w:rPr>
            </w:pPr>
          </w:p>
        </w:tc>
      </w:tr>
      <w:tr w:rsidR="00170904" w:rsidTr="00170904">
        <w:trPr>
          <w:trHeight w:val="213"/>
        </w:trPr>
        <w:tc>
          <w:tcPr>
            <w:tcW w:w="561"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snapToGrid w:val="0"/>
              <w:rPr>
                <w:rFonts w:ascii="Tahoma" w:hAnsi="Tahoma" w:cs="Tahoma"/>
                <w:sz w:val="18"/>
                <w:szCs w:val="18"/>
                <w:lang w:val="en-US" w:eastAsia="el-GR"/>
              </w:rPr>
            </w:pPr>
          </w:p>
        </w:tc>
        <w:tc>
          <w:tcPr>
            <w:tcW w:w="5529"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pPr>
            <w:r>
              <w:rPr>
                <w:rFonts w:ascii="Tahoma" w:hAnsi="Tahoma" w:cs="Tahoma"/>
                <w:sz w:val="18"/>
                <w:szCs w:val="18"/>
                <w:lang w:eastAsia="el-GR"/>
              </w:rPr>
              <w:t>ΦΠΑ 24%</w:t>
            </w:r>
          </w:p>
        </w:tc>
        <w:tc>
          <w:tcPr>
            <w:tcW w:w="1984" w:type="dxa"/>
            <w:tcBorders>
              <w:left w:val="single" w:sz="4" w:space="0" w:color="000000"/>
              <w:bottom w:val="single" w:sz="4" w:space="0" w:color="000000"/>
            </w:tcBorders>
            <w:shd w:val="clear" w:color="auto" w:fill="auto"/>
          </w:tcPr>
          <w:p w:rsidR="00170904" w:rsidRDefault="00170904" w:rsidP="00F9743A">
            <w:pPr>
              <w:suppressAutoHyphens w:val="0"/>
              <w:autoSpaceDE w:val="0"/>
              <w:snapToGrid w:val="0"/>
              <w:rPr>
                <w:rFonts w:ascii="Tahoma" w:hAnsi="Tahoma" w:cs="Tahoma"/>
                <w:sz w:val="18"/>
                <w:szCs w:val="18"/>
                <w:lang w:val="en-US" w:eastAsia="el-GR"/>
              </w:rPr>
            </w:pPr>
          </w:p>
        </w:tc>
        <w:tc>
          <w:tcPr>
            <w:tcW w:w="1953" w:type="dxa"/>
            <w:tcBorders>
              <w:left w:val="single" w:sz="4" w:space="0" w:color="000000"/>
              <w:bottom w:val="single" w:sz="4" w:space="0" w:color="000000"/>
              <w:right w:val="single" w:sz="4" w:space="0" w:color="000000"/>
            </w:tcBorders>
            <w:shd w:val="clear" w:color="auto" w:fill="auto"/>
            <w:vAlign w:val="center"/>
          </w:tcPr>
          <w:p w:rsidR="00170904" w:rsidRDefault="00170904" w:rsidP="00F9743A">
            <w:pPr>
              <w:suppressAutoHyphens w:val="0"/>
              <w:autoSpaceDE w:val="0"/>
              <w:snapToGrid w:val="0"/>
              <w:jc w:val="center"/>
              <w:rPr>
                <w:rFonts w:ascii="Tahoma" w:hAnsi="Tahoma" w:cs="Tahoma"/>
                <w:sz w:val="18"/>
                <w:szCs w:val="18"/>
                <w:lang w:val="en-US" w:eastAsia="el-GR"/>
              </w:rPr>
            </w:pPr>
          </w:p>
        </w:tc>
      </w:tr>
      <w:tr w:rsidR="00170904" w:rsidTr="00170904">
        <w:trPr>
          <w:trHeight w:val="213"/>
        </w:trPr>
        <w:tc>
          <w:tcPr>
            <w:tcW w:w="561"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snapToGrid w:val="0"/>
              <w:rPr>
                <w:rFonts w:ascii="Tahoma" w:hAnsi="Tahoma" w:cs="Tahoma"/>
                <w:sz w:val="18"/>
                <w:szCs w:val="18"/>
                <w:lang w:val="en-US" w:eastAsia="el-GR"/>
              </w:rPr>
            </w:pPr>
          </w:p>
        </w:tc>
        <w:tc>
          <w:tcPr>
            <w:tcW w:w="5529" w:type="dxa"/>
            <w:tcBorders>
              <w:left w:val="single" w:sz="4" w:space="0" w:color="000000"/>
              <w:bottom w:val="single" w:sz="4" w:space="0" w:color="000000"/>
            </w:tcBorders>
            <w:shd w:val="clear" w:color="auto" w:fill="auto"/>
            <w:vAlign w:val="center"/>
          </w:tcPr>
          <w:p w:rsidR="00170904" w:rsidRDefault="00170904" w:rsidP="00F9743A">
            <w:pPr>
              <w:suppressAutoHyphens w:val="0"/>
              <w:autoSpaceDE w:val="0"/>
            </w:pPr>
            <w:r>
              <w:rPr>
                <w:rFonts w:ascii="Tahoma" w:hAnsi="Tahoma" w:cs="Tahoma"/>
                <w:sz w:val="18"/>
                <w:szCs w:val="18"/>
                <w:lang w:eastAsia="el-GR"/>
              </w:rPr>
              <w:t>ΣΥΝΟΛΙΚΟ ΠΟΣΟ</w:t>
            </w:r>
          </w:p>
        </w:tc>
        <w:tc>
          <w:tcPr>
            <w:tcW w:w="1984" w:type="dxa"/>
            <w:tcBorders>
              <w:left w:val="single" w:sz="4" w:space="0" w:color="000000"/>
              <w:bottom w:val="single" w:sz="4" w:space="0" w:color="000000"/>
            </w:tcBorders>
            <w:shd w:val="clear" w:color="auto" w:fill="auto"/>
          </w:tcPr>
          <w:p w:rsidR="00170904" w:rsidRDefault="00170904" w:rsidP="00F9743A">
            <w:pPr>
              <w:suppressAutoHyphens w:val="0"/>
              <w:autoSpaceDE w:val="0"/>
              <w:snapToGrid w:val="0"/>
              <w:rPr>
                <w:rFonts w:ascii="Tahoma" w:hAnsi="Tahoma" w:cs="Tahoma"/>
                <w:sz w:val="18"/>
                <w:szCs w:val="18"/>
                <w:lang w:val="en-US" w:eastAsia="el-GR"/>
              </w:rPr>
            </w:pPr>
          </w:p>
        </w:tc>
        <w:tc>
          <w:tcPr>
            <w:tcW w:w="1953" w:type="dxa"/>
            <w:tcBorders>
              <w:left w:val="single" w:sz="4" w:space="0" w:color="000000"/>
              <w:bottom w:val="single" w:sz="4" w:space="0" w:color="000000"/>
              <w:right w:val="single" w:sz="4" w:space="0" w:color="000000"/>
            </w:tcBorders>
            <w:shd w:val="clear" w:color="auto" w:fill="auto"/>
            <w:vAlign w:val="center"/>
          </w:tcPr>
          <w:p w:rsidR="00170904" w:rsidRDefault="00170904" w:rsidP="00F9743A">
            <w:pPr>
              <w:suppressAutoHyphens w:val="0"/>
              <w:autoSpaceDE w:val="0"/>
              <w:snapToGrid w:val="0"/>
              <w:jc w:val="center"/>
              <w:rPr>
                <w:rFonts w:ascii="Tahoma" w:hAnsi="Tahoma" w:cs="Tahoma"/>
                <w:sz w:val="18"/>
                <w:szCs w:val="18"/>
                <w:lang w:val="en-US" w:eastAsia="el-GR"/>
              </w:rPr>
            </w:pPr>
          </w:p>
        </w:tc>
      </w:tr>
    </w:tbl>
    <w:p w:rsidR="00170904" w:rsidRDefault="00170904" w:rsidP="008B6B30">
      <w:pPr>
        <w:jc w:val="right"/>
      </w:pPr>
      <w:r>
        <w:rPr>
          <w:rFonts w:ascii="Tahoma" w:eastAsia="Verdana" w:hAnsi="Tahoma" w:cs="Tahoma"/>
          <w:color w:val="000000"/>
          <w:sz w:val="20"/>
          <w:szCs w:val="20"/>
        </w:rPr>
        <w:t>………………………….</w:t>
      </w:r>
    </w:p>
    <w:p w:rsidR="00170904" w:rsidRDefault="00170904" w:rsidP="008B6B30">
      <w:pPr>
        <w:jc w:val="right"/>
      </w:pPr>
      <w:r>
        <w:rPr>
          <w:rFonts w:ascii="Tahoma" w:eastAsia="Verdana" w:hAnsi="Tahoma" w:cs="Tahoma"/>
          <w:color w:val="000000"/>
          <w:sz w:val="20"/>
          <w:szCs w:val="20"/>
        </w:rPr>
        <w:t>(</w:t>
      </w:r>
      <w:proofErr w:type="spellStart"/>
      <w:r>
        <w:rPr>
          <w:rFonts w:ascii="Tahoma" w:eastAsia="Verdana" w:hAnsi="Tahoma" w:cs="Tahoma"/>
          <w:color w:val="000000"/>
          <w:sz w:val="20"/>
          <w:szCs w:val="20"/>
        </w:rPr>
        <w:t>Τόπος</w:t>
      </w:r>
      <w:proofErr w:type="spellEnd"/>
      <w:r>
        <w:rPr>
          <w:rFonts w:ascii="Tahoma" w:eastAsia="Verdana" w:hAnsi="Tahoma" w:cs="Tahoma"/>
          <w:color w:val="000000"/>
          <w:sz w:val="20"/>
          <w:szCs w:val="20"/>
        </w:rPr>
        <w:t xml:space="preserve"> </w:t>
      </w:r>
      <w:proofErr w:type="spellStart"/>
      <w:r>
        <w:rPr>
          <w:rFonts w:ascii="Tahoma" w:eastAsia="Verdana" w:hAnsi="Tahoma" w:cs="Tahoma"/>
          <w:color w:val="000000"/>
          <w:sz w:val="20"/>
          <w:szCs w:val="20"/>
        </w:rPr>
        <w:t>και</w:t>
      </w:r>
      <w:proofErr w:type="spellEnd"/>
      <w:r>
        <w:rPr>
          <w:rFonts w:ascii="Tahoma" w:eastAsia="Verdana" w:hAnsi="Tahoma" w:cs="Tahoma"/>
          <w:color w:val="000000"/>
          <w:sz w:val="20"/>
          <w:szCs w:val="20"/>
        </w:rPr>
        <w:t xml:space="preserve"> </w:t>
      </w:r>
      <w:proofErr w:type="spellStart"/>
      <w:r>
        <w:rPr>
          <w:rFonts w:ascii="Tahoma" w:eastAsia="Verdana" w:hAnsi="Tahoma" w:cs="Tahoma"/>
          <w:color w:val="000000"/>
          <w:sz w:val="20"/>
          <w:szCs w:val="20"/>
        </w:rPr>
        <w:t>ημερομηνία</w:t>
      </w:r>
      <w:proofErr w:type="spellEnd"/>
      <w:r>
        <w:rPr>
          <w:rFonts w:ascii="Tahoma" w:eastAsia="Verdana" w:hAnsi="Tahoma" w:cs="Tahoma"/>
          <w:color w:val="000000"/>
          <w:sz w:val="20"/>
          <w:szCs w:val="20"/>
        </w:rPr>
        <w:t>)</w:t>
      </w:r>
    </w:p>
    <w:p w:rsidR="00170904" w:rsidRDefault="00170904" w:rsidP="008B6B30">
      <w:pPr>
        <w:jc w:val="right"/>
        <w:rPr>
          <w:rFonts w:ascii="Tahoma" w:eastAsia="Verdana" w:hAnsi="Tahoma" w:cs="Tahoma"/>
          <w:color w:val="000000"/>
          <w:sz w:val="20"/>
          <w:szCs w:val="20"/>
        </w:rPr>
      </w:pPr>
    </w:p>
    <w:p w:rsidR="00170904" w:rsidRDefault="00170904" w:rsidP="008B6B30">
      <w:pPr>
        <w:jc w:val="right"/>
      </w:pPr>
      <w:r>
        <w:rPr>
          <w:rFonts w:ascii="Tahoma" w:eastAsia="Verdana" w:hAnsi="Tahoma" w:cs="Tahoma"/>
          <w:color w:val="000000"/>
          <w:sz w:val="20"/>
          <w:szCs w:val="20"/>
        </w:rPr>
        <w:t xml:space="preserve">Ο </w:t>
      </w:r>
      <w:proofErr w:type="spellStart"/>
      <w:r>
        <w:rPr>
          <w:rFonts w:ascii="Tahoma" w:eastAsia="Verdana" w:hAnsi="Tahoma" w:cs="Tahoma"/>
          <w:color w:val="000000"/>
          <w:sz w:val="20"/>
          <w:szCs w:val="20"/>
        </w:rPr>
        <w:t>Προσφέρων</w:t>
      </w:r>
      <w:proofErr w:type="spellEnd"/>
    </w:p>
    <w:p w:rsidR="00170904" w:rsidRPr="00FA1D28" w:rsidRDefault="00170904" w:rsidP="008B6B30">
      <w:pPr>
        <w:jc w:val="right"/>
        <w:rPr>
          <w:lang w:val="el-GR"/>
        </w:rPr>
      </w:pPr>
      <w:r w:rsidRPr="00FA1D28">
        <w:rPr>
          <w:rFonts w:ascii="Tahoma" w:eastAsia="Verdana" w:hAnsi="Tahoma" w:cs="Tahoma"/>
          <w:color w:val="000000"/>
          <w:sz w:val="20"/>
          <w:szCs w:val="20"/>
          <w:lang w:val="el-GR"/>
        </w:rPr>
        <w:t>(Ονοματεπώνυμο υπογράφοντος και σφραγίδα συμμετέχουσας εταιρείας)</w:t>
      </w:r>
    </w:p>
    <w:p w:rsidR="00170904" w:rsidRPr="00FA1D28" w:rsidRDefault="00170904" w:rsidP="00170904">
      <w:pPr>
        <w:rPr>
          <w:rFonts w:ascii="Tahoma" w:eastAsia="Verdana" w:hAnsi="Tahoma" w:cs="Tahoma"/>
          <w:color w:val="000000"/>
          <w:sz w:val="20"/>
          <w:szCs w:val="20"/>
          <w:lang w:val="el-GR"/>
        </w:rPr>
      </w:pPr>
    </w:p>
    <w:p w:rsidR="00170904" w:rsidRDefault="00170904" w:rsidP="00170904">
      <w:pPr>
        <w:rPr>
          <w:rFonts w:ascii="Tahoma" w:eastAsia="Verdana" w:hAnsi="Tahoma" w:cs="Tahoma"/>
          <w:color w:val="000000"/>
          <w:sz w:val="20"/>
          <w:szCs w:val="20"/>
          <w:lang w:val="el-GR"/>
        </w:rPr>
      </w:pPr>
      <w:r w:rsidRPr="00FA1D28">
        <w:rPr>
          <w:rFonts w:ascii="Tahoma" w:eastAsia="Verdana" w:hAnsi="Tahoma" w:cs="Tahoma"/>
          <w:b/>
          <w:bCs/>
          <w:color w:val="000000"/>
          <w:sz w:val="20"/>
          <w:szCs w:val="20"/>
          <w:lang w:val="el-GR"/>
        </w:rPr>
        <w:t>Σημείωση προς τους συμμετέχοντες:</w:t>
      </w:r>
      <w:r w:rsidRPr="00FA1D28">
        <w:rPr>
          <w:rFonts w:ascii="Tahoma" w:eastAsia="Verdana" w:hAnsi="Tahoma" w:cs="Tahoma"/>
          <w:color w:val="000000"/>
          <w:sz w:val="20"/>
          <w:szCs w:val="20"/>
          <w:lang w:val="el-GR"/>
        </w:rPr>
        <w:t xml:space="preserve"> Επισημαίνεται ότι το ανωτέρω υπόδειγμα περιλαμβάνει τις ελάχιστες απαιτούμενες πληροφορίες που πρέπει να κατατεθούν από τους συμμετέχοντες. Ως εκ τούτου, οι συμμετέχοντες στο διαγωνισμό δύνανται να περιλαμβάνουν επιπρόσθετες πληροφορίες, προς διευκόλυνση του έργου της υπηρεσίας, λαμβάνοντας πάντοτε υπόψη τους όρους της παρούσας μελέτης.</w:t>
      </w:r>
    </w:p>
    <w:p w:rsidR="004342F9" w:rsidRPr="00170904" w:rsidRDefault="004342F9">
      <w:pPr>
        <w:rPr>
          <w:lang w:val="el-GR"/>
        </w:rPr>
      </w:pPr>
    </w:p>
    <w:sectPr w:rsidR="004342F9" w:rsidRPr="00170904" w:rsidSect="004342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0904"/>
    <w:rsid w:val="00170904"/>
    <w:rsid w:val="004342F9"/>
    <w:rsid w:val="008B6B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0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709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170904"/>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70904"/>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170904"/>
    <w:rPr>
      <w:rFonts w:asciiTheme="majorHAnsi" w:eastAsiaTheme="majorEastAsia" w:hAnsiTheme="majorHAnsi" w:cstheme="majorBidi"/>
      <w:b/>
      <w:bCs/>
      <w:color w:val="365F91" w:themeColor="accent1" w:themeShade="BF"/>
      <w:sz w:val="28"/>
      <w:szCs w:val="28"/>
      <w:lang w:val="en-GB" w:eastAsia="zh-CN"/>
    </w:rPr>
  </w:style>
  <w:style w:type="paragraph" w:styleId="a3">
    <w:name w:val="Balloon Text"/>
    <w:basedOn w:val="a"/>
    <w:link w:val="Char"/>
    <w:uiPriority w:val="99"/>
    <w:semiHidden/>
    <w:unhideWhenUsed/>
    <w:rsid w:val="008B6B3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8B6B30"/>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Vorria</dc:creator>
  <cp:lastModifiedBy>Vorria</cp:lastModifiedBy>
  <cp:revision>3</cp:revision>
  <dcterms:created xsi:type="dcterms:W3CDTF">2018-05-04T07:45:00Z</dcterms:created>
  <dcterms:modified xsi:type="dcterms:W3CDTF">2018-05-04T07:48:00Z</dcterms:modified>
</cp:coreProperties>
</file>